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02" w:rsidRPr="00AB28EB" w:rsidRDefault="00076A02" w:rsidP="00A02353">
      <w:pPr>
        <w:shd w:val="clear" w:color="auto" w:fill="FFFFFF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Додаток 1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до Порядку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(в редакції постанови Кабінету Міністрів України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hyperlink r:id="rId6" w:anchor="n74" w:tgtFrame="_blank" w:history="1">
        <w:r w:rsidRPr="00076A02">
          <w:rPr>
            <w:rStyle w:val="a4"/>
            <w:rFonts w:ascii="Times New Roman" w:hAnsi="Times New Roman" w:cs="Times New Roman"/>
            <w:shd w:val="clear" w:color="auto" w:fill="FFFFFF"/>
          </w:rPr>
          <w:t>від 25 жовтня 2017 р. № 815</w:t>
        </w:r>
      </w:hyperlink>
      <w:r w:rsidRPr="00076A02">
        <w:rPr>
          <w:rFonts w:ascii="Times New Roman" w:hAnsi="Times New Roman" w:cs="Times New Roman"/>
          <w:shd w:val="clear" w:color="auto" w:fill="FFFFFF"/>
        </w:rPr>
        <w:t>)</w:t>
      </w:r>
    </w:p>
    <w:p w:rsidR="00076A02" w:rsidRPr="00E5018E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A02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A02" w:rsidRPr="00541C46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             </w:t>
      </w:r>
      <w:r w:rsidRPr="00541C46">
        <w:rPr>
          <w:rStyle w:val="rvts15"/>
        </w:rPr>
        <w:t>ЗАТВЕРДЖЕНО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</w:t>
      </w:r>
      <w:r w:rsidRPr="00541C46">
        <w:rPr>
          <w:rStyle w:val="rvts15"/>
        </w:rPr>
        <w:t xml:space="preserve">Наказом </w:t>
      </w:r>
      <w:r>
        <w:rPr>
          <w:rStyle w:val="rvts15"/>
        </w:rPr>
        <w:t xml:space="preserve">керівника  апарату 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 Великомихайлівського     районного суду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Одеської області</w:t>
      </w:r>
    </w:p>
    <w:p w:rsidR="00076A02" w:rsidRPr="00541C46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</w:t>
      </w:r>
      <w:r w:rsidRPr="00541C46">
        <w:rPr>
          <w:rStyle w:val="rvts15"/>
        </w:rPr>
        <w:t xml:space="preserve">  від </w:t>
      </w:r>
      <w:r w:rsidR="002E1A17">
        <w:rPr>
          <w:rStyle w:val="rvts15"/>
        </w:rPr>
        <w:t xml:space="preserve">  0</w:t>
      </w:r>
      <w:r w:rsidR="00D41766">
        <w:rPr>
          <w:rStyle w:val="rvts15"/>
        </w:rPr>
        <w:t>3</w:t>
      </w:r>
      <w:r>
        <w:rPr>
          <w:rStyle w:val="rvts15"/>
        </w:rPr>
        <w:t>.0</w:t>
      </w:r>
      <w:r w:rsidR="002E1A17">
        <w:rPr>
          <w:rStyle w:val="rvts15"/>
        </w:rPr>
        <w:t>6</w:t>
      </w:r>
      <w:r>
        <w:rPr>
          <w:rStyle w:val="rvts15"/>
        </w:rPr>
        <w:t>.2021</w:t>
      </w:r>
      <w:r w:rsidRPr="00541C46">
        <w:rPr>
          <w:rStyle w:val="rvts15"/>
        </w:rPr>
        <w:t xml:space="preserve"> року</w:t>
      </w:r>
    </w:p>
    <w:p w:rsidR="00076A02" w:rsidRPr="00541C46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  </w:t>
      </w:r>
      <w:r w:rsidRPr="00541C46">
        <w:rPr>
          <w:rStyle w:val="rvts15"/>
        </w:rPr>
        <w:t>№</w:t>
      </w:r>
      <w:r>
        <w:rPr>
          <w:rStyle w:val="rvts15"/>
        </w:rPr>
        <w:t xml:space="preserve"> 0</w:t>
      </w:r>
      <w:r w:rsidR="002E1A17">
        <w:rPr>
          <w:rStyle w:val="rvts15"/>
        </w:rPr>
        <w:t>4</w:t>
      </w:r>
      <w:r>
        <w:rPr>
          <w:rStyle w:val="rvts15"/>
        </w:rPr>
        <w:t>-од/</w:t>
      </w:r>
      <w:proofErr w:type="spellStart"/>
      <w:r>
        <w:rPr>
          <w:rStyle w:val="rvts15"/>
        </w:rPr>
        <w:t>ап</w:t>
      </w:r>
      <w:proofErr w:type="spellEnd"/>
    </w:p>
    <w:p w:rsidR="00076A02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:rsidR="00076A02" w:rsidRPr="00541C46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  <w:r w:rsidRPr="00541C46">
        <w:rPr>
          <w:rStyle w:val="rvts15"/>
        </w:rPr>
        <w:t xml:space="preserve">УМОВИ </w:t>
      </w:r>
      <w:r w:rsidRPr="00541C46">
        <w:br/>
      </w:r>
      <w:r w:rsidRPr="00541C46">
        <w:rPr>
          <w:rStyle w:val="rvts15"/>
        </w:rPr>
        <w:t>проведення конкурсу</w:t>
      </w:r>
    </w:p>
    <w:p w:rsidR="00076A02" w:rsidRPr="00541C46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  <w:r>
        <w:rPr>
          <w:rStyle w:val="rvts15"/>
        </w:rPr>
        <w:t>н</w:t>
      </w:r>
      <w:r w:rsidRPr="00541C46">
        <w:rPr>
          <w:rStyle w:val="rvts15"/>
        </w:rPr>
        <w:t>а</w:t>
      </w:r>
      <w:r>
        <w:rPr>
          <w:rStyle w:val="rvts15"/>
        </w:rPr>
        <w:t xml:space="preserve"> зайняття</w:t>
      </w:r>
      <w:r w:rsidRPr="00541C46">
        <w:rPr>
          <w:rStyle w:val="rvts15"/>
        </w:rPr>
        <w:t xml:space="preserve"> вакантн</w:t>
      </w:r>
      <w:r>
        <w:rPr>
          <w:rStyle w:val="rvts15"/>
        </w:rPr>
        <w:t>ої</w:t>
      </w:r>
      <w:r w:rsidRPr="00541C46">
        <w:rPr>
          <w:rStyle w:val="rvts15"/>
        </w:rPr>
        <w:t xml:space="preserve"> посад</w:t>
      </w:r>
      <w:r>
        <w:rPr>
          <w:rStyle w:val="rvts15"/>
        </w:rPr>
        <w:t>и</w:t>
      </w:r>
      <w:r w:rsidRPr="00541C46">
        <w:rPr>
          <w:rStyle w:val="rvts15"/>
        </w:rPr>
        <w:t xml:space="preserve"> державної служби </w:t>
      </w:r>
      <w:r>
        <w:rPr>
          <w:rStyle w:val="rvts15"/>
          <w:lang w:val="ru-RU"/>
        </w:rPr>
        <w:t>(</w:t>
      </w:r>
      <w:r w:rsidRPr="00541C46">
        <w:rPr>
          <w:rStyle w:val="rvts15"/>
        </w:rPr>
        <w:t>категорії «В»</w:t>
      </w:r>
      <w:r>
        <w:rPr>
          <w:rStyle w:val="rvts15"/>
          <w:lang w:val="ru-RU"/>
        </w:rPr>
        <w:t>)</w:t>
      </w:r>
      <w:r>
        <w:rPr>
          <w:rStyle w:val="rvts15"/>
        </w:rPr>
        <w:t xml:space="preserve"> </w:t>
      </w:r>
    </w:p>
    <w:p w:rsidR="00076A02" w:rsidRPr="00AB28EB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8EB">
        <w:rPr>
          <w:rStyle w:val="rvts15"/>
          <w:bCs/>
        </w:rPr>
        <w:t xml:space="preserve"> </w:t>
      </w:r>
      <w:r w:rsidRPr="00AB28E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головний спеціаліст (з інформаційних технологій) </w:t>
      </w:r>
    </w:p>
    <w:p w:rsidR="00076A02" w:rsidRPr="00AB28EB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Великомихайлівського</w:t>
      </w:r>
      <w:r w:rsidRPr="00AB28E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районного  суду Одеської області </w:t>
      </w:r>
    </w:p>
    <w:p w:rsidR="00076A02" w:rsidRPr="00541C46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  <w:r w:rsidRPr="00541C46">
        <w:rPr>
          <w:rStyle w:val="rvts15"/>
        </w:rPr>
        <w:t xml:space="preserve">(Одеська область,  </w:t>
      </w:r>
      <w:proofErr w:type="spellStart"/>
      <w:r>
        <w:rPr>
          <w:rStyle w:val="rvts15"/>
        </w:rPr>
        <w:t>смт</w:t>
      </w:r>
      <w:proofErr w:type="spellEnd"/>
      <w:r w:rsidRPr="00541C46">
        <w:rPr>
          <w:rStyle w:val="rvts15"/>
        </w:rPr>
        <w:t xml:space="preserve">. </w:t>
      </w:r>
      <w:r>
        <w:rPr>
          <w:rStyle w:val="rvts15"/>
        </w:rPr>
        <w:t>Велика Михайлівка</w:t>
      </w:r>
      <w:r w:rsidRPr="00541C46">
        <w:rPr>
          <w:rStyle w:val="rvts15"/>
        </w:rPr>
        <w:t xml:space="preserve">, вул. </w:t>
      </w:r>
      <w:r>
        <w:rPr>
          <w:rStyle w:val="rvts15"/>
        </w:rPr>
        <w:t>Пушкіна</w:t>
      </w:r>
      <w:r w:rsidRPr="00541C46">
        <w:rPr>
          <w:rStyle w:val="rvts15"/>
        </w:rPr>
        <w:t xml:space="preserve">, </w:t>
      </w:r>
      <w:r>
        <w:rPr>
          <w:rStyle w:val="rvts15"/>
        </w:rPr>
        <w:t>2б</w:t>
      </w:r>
      <w:r w:rsidRPr="00541C46">
        <w:rPr>
          <w:rStyle w:val="rvts15"/>
        </w:rPr>
        <w:t>)</w:t>
      </w: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"/>
        <w:gridCol w:w="2678"/>
        <w:gridCol w:w="6372"/>
      </w:tblGrid>
      <w:tr w:rsidR="00076A02" w:rsidRPr="00E5018E" w:rsidTr="00672018">
        <w:trPr>
          <w:trHeight w:val="252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</w:tc>
      </w:tr>
      <w:tr w:rsidR="00076A02" w:rsidRPr="00E5018E" w:rsidTr="00672018">
        <w:trPr>
          <w:trHeight w:val="228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03F" w:rsidRPr="00A4203F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3F">
              <w:rPr>
                <w:rFonts w:ascii="Times New Roman" w:hAnsi="Times New Roman"/>
                <w:sz w:val="24"/>
                <w:szCs w:val="24"/>
              </w:rPr>
              <w:t xml:space="preserve">В межах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наданих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технічних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можливостей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організовує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впровадження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20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суду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комп’ютерних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203F" w:rsidRPr="001C6236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адміністрування автоматизованих робочих місць суддів та</w:t>
            </w:r>
            <w:r w:rsidR="001C62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6236">
              <w:rPr>
                <w:rFonts w:ascii="Times New Roman" w:hAnsi="Times New Roman"/>
                <w:sz w:val="24"/>
                <w:szCs w:val="24"/>
                <w:lang w:val="uk-UA"/>
              </w:rPr>
              <w:t>працівників апарату суду.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введення в експлуатацію, встановлення, програмне обслуговування комп'ютерної   техніки, периферійного   обладнання   та   оргтехніки,  що знаходяться на балансі суду.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Здійснює обслуговування, забезпечує моніторинг введення в експлуатацію та організовує обслуговування комп’ютерної мережі суду, поточне адміністрування мережевого обладнання локальної комп’ютерної мережі суду, поточне адміністрування мережевого обладнання локальної комп’ютерної мережі, адміністрування контролера домену та серверів комп’ютерної мережі.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адміністрування та постійне оновлення інформації на вл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суду у складі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Веб-п</w:t>
            </w: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орталу</w:t>
            </w:r>
            <w:proofErr w:type="spellEnd"/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«Судова влада України».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Здійснює заходи з технічного захисту інформації з обмеженим доступом.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функціонування автоматизованої системи електронного документообігу в суді.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Здійснює координацію побудови та впровадження і подальше супроводження комплексної системи захисту інформації інформаційно-телекомунікаційної системи.</w:t>
            </w:r>
          </w:p>
          <w:p w:rsidR="00E230BF" w:rsidRPr="00E230BF" w:rsidRDefault="00A4203F" w:rsidP="00E230BF">
            <w:pPr>
              <w:pStyle w:val="a7"/>
              <w:numPr>
                <w:ilvl w:val="0"/>
                <w:numId w:val="2"/>
              </w:numPr>
              <w:tabs>
                <w:tab w:val="left" w:pos="470"/>
              </w:tabs>
              <w:spacing w:after="0" w:line="240" w:lineRule="auto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A4203F">
              <w:rPr>
                <w:rFonts w:ascii="Times New Roman" w:hAnsi="Times New Roman"/>
                <w:sz w:val="24"/>
                <w:szCs w:val="24"/>
                <w:lang w:val="uk-UA"/>
              </w:rPr>
              <w:t>Організовує роботи із захисту інформації та забезпечувати контроль за станом захищеності WEB-сторінки.</w:t>
            </w:r>
          </w:p>
          <w:p w:rsidR="00E230BF" w:rsidRDefault="00E230BF" w:rsidP="005D095B">
            <w:pPr>
              <w:tabs>
                <w:tab w:val="left" w:pos="470"/>
              </w:tabs>
              <w:spacing w:after="0" w:line="240" w:lineRule="auto"/>
              <w:ind w:left="360" w:right="125"/>
              <w:rPr>
                <w:rFonts w:ascii="Times New Roman" w:hAnsi="Times New Roman"/>
                <w:sz w:val="24"/>
                <w:szCs w:val="24"/>
              </w:rPr>
            </w:pPr>
          </w:p>
          <w:p w:rsidR="00076A02" w:rsidRPr="005D095B" w:rsidRDefault="00076A02" w:rsidP="005D095B">
            <w:pPr>
              <w:pStyle w:val="a7"/>
              <w:numPr>
                <w:ilvl w:val="0"/>
                <w:numId w:val="2"/>
              </w:numPr>
              <w:tabs>
                <w:tab w:val="left" w:pos="470"/>
              </w:tabs>
              <w:spacing w:after="0" w:line="240" w:lineRule="auto"/>
              <w:ind w:right="1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095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Безпосередньо виконує функції із забезпечення кібербезпеки, кіберзахисту та безпеки інформаційних технологій.</w:t>
            </w:r>
          </w:p>
          <w:p w:rsidR="00076A02" w:rsidRPr="005D095B" w:rsidRDefault="00076A02" w:rsidP="005D095B">
            <w:pPr>
              <w:pStyle w:val="a7"/>
              <w:numPr>
                <w:ilvl w:val="0"/>
                <w:numId w:val="2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95B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інших обов’язків,</w:t>
            </w:r>
            <w:r w:rsidR="00A4203F" w:rsidRPr="005D09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D09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не перелічені в інструкції, але витікають зі змісту нормативних актів, наказів та вказівок, які входять до компетенції головного спеціаліста (з інформаційних технологій). </w:t>
            </w:r>
            <w:r w:rsidRPr="005D095B">
              <w:rPr>
                <w:rFonts w:ascii="Times New Roman" w:hAnsi="Times New Roman"/>
                <w:sz w:val="24"/>
                <w:szCs w:val="24"/>
              </w:rPr>
              <w:t>Виконує інші доручення керівника апарату суду.</w:t>
            </w:r>
          </w:p>
        </w:tc>
      </w:tr>
      <w:tr w:rsidR="00076A02" w:rsidRPr="00E5018E" w:rsidTr="00672018">
        <w:trPr>
          <w:trHeight w:val="27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E5018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посадовий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оклад – </w:t>
            </w:r>
            <w:r w:rsidRPr="00E501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r w:rsidR="00A91404">
              <w:rPr>
                <w:rFonts w:ascii="Times New Roman" w:hAnsi="Times New Roman"/>
                <w:sz w:val="24"/>
                <w:szCs w:val="24"/>
                <w:lang w:val="uk-UA"/>
              </w:rPr>
              <w:t>648</w:t>
            </w:r>
            <w:r w:rsidRPr="00E50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E5018E">
              <w:rPr>
                <w:rFonts w:ascii="Times New Roman" w:hAnsi="Times New Roman"/>
                <w:sz w:val="24"/>
                <w:szCs w:val="24"/>
              </w:rPr>
              <w:t xml:space="preserve">2) надбавка за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вислугу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рокі</w:t>
            </w:r>
            <w:proofErr w:type="gramStart"/>
            <w:r w:rsidRPr="00E501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501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E5018E">
              <w:rPr>
                <w:rFonts w:ascii="Times New Roman" w:hAnsi="Times New Roman"/>
                <w:sz w:val="24"/>
                <w:szCs w:val="24"/>
              </w:rPr>
              <w:t xml:space="preserve">3) надбавка за ранг </w:t>
            </w:r>
            <w:proofErr w:type="gramStart"/>
            <w:r w:rsidRPr="00E5018E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службовця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E5018E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надбавки та доплати,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передбачені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статями 50, 52 Закону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службу»</w:t>
            </w:r>
          </w:p>
          <w:p w:rsidR="00076A02" w:rsidRPr="00E5018E" w:rsidRDefault="00076A02" w:rsidP="00672018">
            <w:pPr>
              <w:tabs>
                <w:tab w:val="left" w:pos="612"/>
              </w:tabs>
              <w:spacing w:after="60" w:line="240" w:lineRule="auto"/>
              <w:ind w:left="18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A02" w:rsidRPr="00E5018E" w:rsidTr="00672018">
        <w:trPr>
          <w:trHeight w:val="88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18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безстроково</w:t>
            </w:r>
          </w:p>
        </w:tc>
      </w:tr>
      <w:tr w:rsidR="00076A02" w:rsidRPr="00E5018E" w:rsidTr="00672018">
        <w:trPr>
          <w:trHeight w:val="95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1) заяву про участь у конкурсі із зазначенням основних   мотивів щодо зайняття посади за формою згідно з </w:t>
            </w:r>
            <w:hyperlink r:id="rId7" w:anchor="n199" w:history="1">
              <w:r w:rsidRPr="00E5018E">
                <w:rPr>
                  <w:rStyle w:val="a4"/>
                  <w:rFonts w:ascii="Times New Roman" w:hAnsi="Times New Roman" w:cs="Times New Roman"/>
                  <w:kern w:val="2"/>
                  <w:sz w:val="24"/>
                  <w:szCs w:val="24"/>
                </w:rPr>
                <w:t>додатком  2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проведення конкурсу на зайняття посад  державної служби, затвердженого постановою Кабінету Міністрів України від 25 березня 2016 року № 246 (зі змінами);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71"/>
            <w:bookmarkEnd w:id="0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2) резюме за формою згідно з </w:t>
            </w:r>
            <w:hyperlink r:id="rId8" w:anchor="n1039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</w:hyperlink>
            <w:hyperlink r:id="rId9" w:anchor="n1039" w:history="1">
              <w:r w:rsidRPr="00E5018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-1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проведення конкурсу на зайняття посад 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172"/>
            <w:bookmarkEnd w:id="1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3"/>
            <w:bookmarkEnd w:id="2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4"/>
            <w:bookmarkEnd w:id="3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5"/>
            <w:bookmarkEnd w:id="4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1176"/>
            <w:bookmarkEnd w:id="5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 за наявності відповідних вимог);</w:t>
            </w:r>
          </w:p>
          <w:p w:rsidR="00076A02" w:rsidRPr="00E5018E" w:rsidRDefault="00076A02" w:rsidP="00672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7"/>
            <w:bookmarkEnd w:id="6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 3) заяву, в якій повідомляє, що до неї не застосовуються заборони, визначені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астиною </w:t>
            </w:r>
            <w:hyperlink r:id="rId10" w:anchor="n13" w:tgtFrame="_blank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третьою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 або </w:t>
            </w:r>
            <w:hyperlink r:id="rId11" w:anchor="n14" w:tgtFrame="_blank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четвертою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 статті 1 Закону України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“Про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очищення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влади”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  <w:bookmarkStart w:id="7" w:name="n1178"/>
            <w:bookmarkStart w:id="8" w:name="n1181"/>
            <w:bookmarkStart w:id="9" w:name="n1182"/>
            <w:bookmarkEnd w:id="7"/>
            <w:bookmarkEnd w:id="8"/>
            <w:bookmarkEnd w:id="9"/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Подача додатків до заяви не є обов’язковою.</w:t>
            </w:r>
          </w:p>
          <w:p w:rsidR="00076A02" w:rsidRPr="00E5018E" w:rsidRDefault="00076A02" w:rsidP="006720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Також може подаватися додаткова інформація,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076A02" w:rsidRPr="00E5018E" w:rsidRDefault="00076A02" w:rsidP="00672018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</w:pPr>
            <w:r w:rsidRPr="00E5018E">
              <w:t>Особа, яка бажає взяти участь  конкурсі, може подати конкурсній комісії інформацію:</w:t>
            </w:r>
          </w:p>
          <w:p w:rsidR="00076A02" w:rsidRPr="00E5018E" w:rsidRDefault="0043398F" w:rsidP="0043398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43398F">
              <w:rPr>
                <w:lang w:val="ru-RU"/>
              </w:rPr>
              <w:lastRenderedPageBreak/>
              <w:t>-</w:t>
            </w:r>
            <w:r w:rsidR="00076A02" w:rsidRPr="00E5018E">
              <w:t xml:space="preserve">через Єдиний портал вакансій державної служби за посиланням </w:t>
            </w:r>
            <w:hyperlink r:id="rId12" w:history="1">
              <w:r w:rsidR="00076A02" w:rsidRPr="00E5018E">
                <w:rPr>
                  <w:rStyle w:val="a4"/>
                  <w:lang w:val="en-US"/>
                </w:rPr>
                <w:t>https</w:t>
              </w:r>
              <w:r w:rsidR="00076A02" w:rsidRPr="00E5018E">
                <w:rPr>
                  <w:rStyle w:val="a4"/>
                  <w:lang w:val="ru-RU"/>
                </w:rPr>
                <w:t>://</w:t>
              </w:r>
              <w:r w:rsidR="00076A02" w:rsidRPr="00E5018E">
                <w:rPr>
                  <w:rStyle w:val="a4"/>
                  <w:lang w:val="en-US"/>
                </w:rPr>
                <w:t>career</w:t>
              </w:r>
              <w:r w:rsidR="00076A02" w:rsidRPr="00E5018E">
                <w:rPr>
                  <w:rStyle w:val="a4"/>
                  <w:lang w:val="ru-RU"/>
                </w:rPr>
                <w:t>.</w:t>
              </w:r>
              <w:proofErr w:type="spellStart"/>
              <w:r w:rsidR="00076A02" w:rsidRPr="00E5018E">
                <w:rPr>
                  <w:rStyle w:val="a4"/>
                  <w:lang w:val="en-US"/>
                </w:rPr>
                <w:t>gov</w:t>
              </w:r>
              <w:proofErr w:type="spellEnd"/>
              <w:r w:rsidR="00076A02" w:rsidRPr="00E5018E">
                <w:rPr>
                  <w:rStyle w:val="a4"/>
                  <w:lang w:val="ru-RU"/>
                </w:rPr>
                <w:t>.</w:t>
              </w:r>
              <w:proofErr w:type="spellStart"/>
              <w:r w:rsidR="00076A02" w:rsidRPr="00E5018E">
                <w:rPr>
                  <w:rStyle w:val="a4"/>
                  <w:lang w:val="en-US"/>
                </w:rPr>
                <w:t>ua</w:t>
              </w:r>
              <w:proofErr w:type="spellEnd"/>
              <w:r w:rsidR="00076A02" w:rsidRPr="00E5018E">
                <w:rPr>
                  <w:rStyle w:val="a4"/>
                  <w:lang w:val="ru-RU"/>
                </w:rPr>
                <w:t>/</w:t>
              </w:r>
            </w:hyperlink>
            <w:r w:rsidR="00076A02" w:rsidRPr="00E5018E">
              <w:rPr>
                <w:lang w:val="ru-RU"/>
              </w:rPr>
              <w:t>.</w:t>
            </w:r>
          </w:p>
          <w:p w:rsidR="00076A02" w:rsidRPr="00E5018E" w:rsidRDefault="00076A02" w:rsidP="0067201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5018E">
              <w:rPr>
                <w:rFonts w:eastAsiaTheme="minorHAnsi"/>
                <w:lang w:eastAsia="en-US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076A02" w:rsidRPr="00E5018E" w:rsidRDefault="00076A02" w:rsidP="00D4176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Документи приймаються  до </w:t>
            </w:r>
            <w:r w:rsidR="00FE2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год. 00 хв. </w:t>
            </w:r>
            <w:r w:rsidR="00D417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A17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  <w:r w:rsidR="00FE24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ня 2021 року.</w:t>
            </w:r>
          </w:p>
        </w:tc>
      </w:tr>
      <w:tr w:rsidR="00076A02" w:rsidRPr="00E5018E" w:rsidTr="00672018">
        <w:trPr>
          <w:trHeight w:val="92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hd w:val="clear" w:color="auto" w:fill="FFFFFF"/>
              <w:spacing w:after="0" w:line="240" w:lineRule="auto"/>
              <w:ind w:left="133" w:right="1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076A02" w:rsidRPr="00E5018E" w:rsidTr="00672018">
        <w:trPr>
          <w:trHeight w:val="151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10" w:name="_heading=h.gjdgxs" w:colFirst="0" w:colLast="0"/>
            <w:bookmarkEnd w:id="10"/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Default="00D41766" w:rsidP="00672018">
            <w:pPr>
              <w:spacing w:after="0" w:line="240" w:lineRule="auto"/>
              <w:ind w:left="187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1A17">
              <w:rPr>
                <w:rFonts w:ascii="Times New Roman" w:eastAsia="Times New Roman" w:hAnsi="Times New Roman" w:cs="Times New Roman"/>
                <w:sz w:val="24"/>
                <w:szCs w:val="24"/>
              </w:rPr>
              <w:t>черв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2021 року о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-й годині 00 хв. у приміщенні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Великомихайлівського р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>айонного суд</w:t>
            </w:r>
            <w:r w:rsidR="002E1A17">
              <w:rPr>
                <w:rFonts w:ascii="Times New Roman" w:hAnsi="Times New Roman" w:cs="Times New Roman"/>
                <w:sz w:val="24"/>
                <w:szCs w:val="24"/>
              </w:rPr>
              <w:t>у Одеської області з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а адресою: 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. Велика Михайлівка, вул. Пушкіна, 2б,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кабінет № 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A02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(проведення тестування за фізичної присутності кандидатів)</w:t>
            </w:r>
          </w:p>
          <w:p w:rsidR="00076A02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02" w:rsidRPr="00E5018E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приміщенні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Великомихайлівського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суду Одеської області. За адресою: </w:t>
            </w:r>
            <w:r w:rsidR="003A0509" w:rsidRPr="00E5018E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. Велика Михайлівка, вул. Пушкіна, 2б,</w:t>
            </w:r>
            <w:r w:rsidR="003A0509"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кабінет № 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>5 (проведення тестування за фізичної присутності кандидатів)</w:t>
            </w:r>
          </w:p>
        </w:tc>
      </w:tr>
      <w:tr w:rsidR="00076A02" w:rsidRPr="00E5018E" w:rsidTr="00672018">
        <w:trPr>
          <w:trHeight w:val="181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509" w:rsidRDefault="003A0509" w:rsidP="00672018">
            <w:pPr>
              <w:pStyle w:val="rvps14"/>
              <w:spacing w:before="0" w:beforeAutospacing="0" w:after="0" w:afterAutospacing="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3A0509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Шляховенко Олена Анатоліївна</w:t>
            </w:r>
          </w:p>
          <w:p w:rsidR="00076A02" w:rsidRPr="003A0509" w:rsidRDefault="00076A02" w:rsidP="00672018">
            <w:pPr>
              <w:pStyle w:val="rvps14"/>
              <w:spacing w:before="0" w:beforeAutospacing="0" w:after="0" w:afterAutospacing="0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 w:rsidRPr="003A0509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(0</w:t>
            </w:r>
            <w:r w:rsidR="003A0509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4859) 2-11-03</w:t>
            </w:r>
          </w:p>
          <w:p w:rsidR="00076A02" w:rsidRPr="00861B9B" w:rsidRDefault="00076A02" w:rsidP="00672018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861B9B">
              <w:rPr>
                <w:rFonts w:ascii="Times New Roman" w:hAnsi="Times New Roman"/>
                <w:sz w:val="24"/>
                <w:szCs w:val="24"/>
                <w:u w:val="single"/>
              </w:rPr>
              <w:t>inbox</w:t>
            </w:r>
            <w:proofErr w:type="spellEnd"/>
            <w:r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@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vmk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od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court</w:t>
            </w:r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:rsidR="00076A02" w:rsidRPr="003A0509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A02" w:rsidRPr="00E5018E" w:rsidTr="00672018">
        <w:trPr>
          <w:trHeight w:val="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076A02" w:rsidRPr="00E5018E" w:rsidTr="00672018">
        <w:trPr>
          <w:trHeight w:val="4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4F4D88" w:rsidP="004F4D8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1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освіта з освітньо-кваліфікаційним рівнем підготовки </w:t>
            </w:r>
            <w:r w:rsidRPr="00981181">
              <w:rPr>
                <w:rFonts w:ascii="Times New Roman" w:hAnsi="Times New Roman"/>
                <w:sz w:val="24"/>
                <w:szCs w:val="24"/>
              </w:rPr>
              <w:t xml:space="preserve">молодшого бакалавра або бакалавра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професійного спрямування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76A02" w:rsidRPr="00E5018E" w:rsidTr="00672018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Style w:val="rvts0"/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076A02" w:rsidRPr="00E5018E" w:rsidTr="00672018">
        <w:trPr>
          <w:trHeight w:val="2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Style w:val="rvts0"/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076A02" w:rsidRPr="00E5018E" w:rsidTr="00672018">
        <w:trPr>
          <w:trHeight w:val="25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7D2509" w:rsidP="00672018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076A02" w:rsidRPr="00E5018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076A02" w:rsidRPr="00E5018E" w:rsidTr="00672018">
        <w:trPr>
          <w:trHeight w:val="8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076A02" w:rsidRPr="00E5018E" w:rsidTr="00672018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414"/>
              </w:tabs>
              <w:spacing w:after="0" w:line="240" w:lineRule="auto"/>
              <w:ind w:left="133" w:right="125" w:hanging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076A02" w:rsidRPr="00E5018E" w:rsidRDefault="00076A02" w:rsidP="00672018">
            <w:pPr>
              <w:tabs>
                <w:tab w:val="left" w:pos="414"/>
              </w:tabs>
              <w:spacing w:after="0" w:line="240" w:lineRule="auto"/>
              <w:ind w:left="133" w:right="125" w:hanging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фокусувати зу</w:t>
            </w:r>
            <w:r w:rsidR="00461019">
              <w:rPr>
                <w:rFonts w:ascii="Times New Roman" w:eastAsia="Times New Roman" w:hAnsi="Times New Roman" w:cs="Times New Roman"/>
                <w:sz w:val="24"/>
                <w:szCs w:val="24"/>
              </w:rPr>
              <w:t>силля для досягнення результату</w:t>
            </w:r>
            <w:r w:rsidR="00461019" w:rsidRPr="00461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діяльності;</w:t>
            </w:r>
          </w:p>
          <w:p w:rsidR="00076A02" w:rsidRPr="00E5018E" w:rsidRDefault="00076A02" w:rsidP="00672018">
            <w:pPr>
              <w:tabs>
                <w:tab w:val="left" w:pos="414"/>
              </w:tabs>
              <w:spacing w:after="0" w:line="240" w:lineRule="auto"/>
              <w:ind w:left="133" w:right="125" w:hanging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  <w:tr w:rsidR="00076A02" w:rsidRPr="00E5018E" w:rsidTr="006720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Відповідальність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76A02" w:rsidRPr="00E5018E" w:rsidTr="006720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вміння використовувати комп’ютерні пристрої, базове офісне та спеціалізоване програмне забезпечення для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ефективного виконання своїх посадових обов'язків;</w:t>
            </w:r>
          </w:p>
          <w:p w:rsidR="00076A02" w:rsidRPr="00E5018E" w:rsidRDefault="004F4D88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вміння використовувати сервіси І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11" w:name="_heading=h.30j0zll" w:colFirst="0" w:colLast="0"/>
            <w:bookmarkEnd w:id="11"/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</w:t>
            </w:r>
            <w:r w:rsidR="004F4D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лайн</w:t>
            </w:r>
            <w:proofErr w:type="spellEnd"/>
            <w:r w:rsidR="004F4D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076A02" w:rsidRPr="00E5018E" w:rsidTr="00672018">
        <w:trPr>
          <w:trHeight w:val="1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076A02" w:rsidRPr="00E5018E" w:rsidTr="00672018">
        <w:trPr>
          <w:trHeight w:val="8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076A02" w:rsidRPr="00E5018E" w:rsidTr="006720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Знання:</w:t>
            </w:r>
          </w:p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державну службу»;</w:t>
            </w:r>
          </w:p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запобігання корупції»</w:t>
            </w:r>
          </w:p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та іншого законодавства</w:t>
            </w:r>
          </w:p>
        </w:tc>
      </w:tr>
      <w:tr w:rsidR="00076A02" w:rsidRPr="00E5018E" w:rsidTr="00672018">
        <w:trPr>
          <w:trHeight w:val="117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52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Знання:</w:t>
            </w:r>
          </w:p>
          <w:p w:rsidR="00076A02" w:rsidRPr="00E5018E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Закону України «Про інформацію»; </w:t>
            </w:r>
          </w:p>
          <w:p w:rsidR="00076A02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Закону України «Про захист інформації в </w:t>
            </w:r>
            <w:r w:rsidR="00461019" w:rsidRPr="00461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інформаційно-телекомунікаційних системах»;</w:t>
            </w:r>
          </w:p>
          <w:p w:rsidR="00076A02" w:rsidRPr="00CE17A3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7A3">
              <w:rPr>
                <w:rFonts w:ascii="Times New Roman" w:hAnsi="Times New Roman" w:cs="Times New Roman"/>
                <w:sz w:val="24"/>
                <w:szCs w:val="24"/>
              </w:rPr>
              <w:t>Закон України «Про судоустрій та статус суддів»</w:t>
            </w:r>
          </w:p>
          <w:p w:rsidR="00076A02" w:rsidRPr="00E5018E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та іншого законодавства</w:t>
            </w:r>
            <w:bookmarkStart w:id="12" w:name="_heading=h.tyjcwt" w:colFirst="0" w:colLast="0"/>
            <w:bookmarkEnd w:id="12"/>
          </w:p>
        </w:tc>
      </w:tr>
      <w:tr w:rsidR="00076A02" w:rsidRPr="00E5018E" w:rsidTr="00672018"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системи захисту інформації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Складові політики інформаційної безпеки; </w:t>
            </w:r>
          </w:p>
          <w:p w:rsidR="00076A02" w:rsidRPr="00E5018E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функціонування комплексної системи захисту інформації</w:t>
            </w:r>
          </w:p>
        </w:tc>
      </w:tr>
    </w:tbl>
    <w:p w:rsidR="00076A02" w:rsidRPr="00E5018E" w:rsidRDefault="00076A02" w:rsidP="0046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76A02" w:rsidRPr="00E5018E" w:rsidSect="00ED4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361"/>
    <w:multiLevelType w:val="hybridMultilevel"/>
    <w:tmpl w:val="074C62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1DD3"/>
    <w:multiLevelType w:val="hybridMultilevel"/>
    <w:tmpl w:val="A6D239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A0286"/>
    <w:multiLevelType w:val="hybridMultilevel"/>
    <w:tmpl w:val="94AC313E"/>
    <w:lvl w:ilvl="0" w:tplc="883494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A3E4C"/>
    <w:multiLevelType w:val="multilevel"/>
    <w:tmpl w:val="8FC4E0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93416"/>
    <w:multiLevelType w:val="multilevel"/>
    <w:tmpl w:val="8FC4E0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82B8F"/>
    <w:multiLevelType w:val="hybridMultilevel"/>
    <w:tmpl w:val="073847AE"/>
    <w:lvl w:ilvl="0" w:tplc="4192EB1A">
      <w:start w:val="4859"/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5F5E"/>
    <w:rsid w:val="00027D8D"/>
    <w:rsid w:val="0005282B"/>
    <w:rsid w:val="00076A02"/>
    <w:rsid w:val="001B5F5E"/>
    <w:rsid w:val="001C6236"/>
    <w:rsid w:val="00217A93"/>
    <w:rsid w:val="002927AC"/>
    <w:rsid w:val="002E1A17"/>
    <w:rsid w:val="003A0509"/>
    <w:rsid w:val="00404AA8"/>
    <w:rsid w:val="0043398F"/>
    <w:rsid w:val="00461019"/>
    <w:rsid w:val="004F4D88"/>
    <w:rsid w:val="005D095B"/>
    <w:rsid w:val="006B5937"/>
    <w:rsid w:val="007D2509"/>
    <w:rsid w:val="008505BC"/>
    <w:rsid w:val="00861B9B"/>
    <w:rsid w:val="009F5371"/>
    <w:rsid w:val="00A02353"/>
    <w:rsid w:val="00A4203F"/>
    <w:rsid w:val="00A91404"/>
    <w:rsid w:val="00D41766"/>
    <w:rsid w:val="00E230BF"/>
    <w:rsid w:val="00ED48E1"/>
    <w:rsid w:val="00F05716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0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">
    <w:name w:val="Основной текст (2)_"/>
    <w:link w:val="21"/>
    <w:rsid w:val="00076A0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76A02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rvps14">
    <w:name w:val="rvps14"/>
    <w:basedOn w:val="a"/>
    <w:rsid w:val="00076A02"/>
    <w:pPr>
      <w:spacing w:before="100" w:beforeAutospacing="1" w:after="100" w:afterAutospacing="1" w:line="276" w:lineRule="auto"/>
    </w:pPr>
    <w:rPr>
      <w:rFonts w:cs="Times New Roman"/>
      <w:lang w:val="ru-RU"/>
    </w:rPr>
  </w:style>
  <w:style w:type="character" w:styleId="a4">
    <w:name w:val="Hyperlink"/>
    <w:basedOn w:val="a0"/>
    <w:uiPriority w:val="99"/>
    <w:semiHidden/>
    <w:unhideWhenUsed/>
    <w:rsid w:val="00076A02"/>
    <w:rPr>
      <w:color w:val="0000FF"/>
      <w:u w:val="single"/>
    </w:rPr>
  </w:style>
  <w:style w:type="paragraph" w:customStyle="1" w:styleId="rvps2">
    <w:name w:val="rvps2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076A0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Strong"/>
    <w:uiPriority w:val="22"/>
    <w:qFormat/>
    <w:rsid w:val="00076A02"/>
    <w:rPr>
      <w:b/>
      <w:bCs/>
    </w:rPr>
  </w:style>
  <w:style w:type="character" w:customStyle="1" w:styleId="rvts0">
    <w:name w:val="rvts0"/>
    <w:basedOn w:val="a0"/>
    <w:rsid w:val="00076A02"/>
    <w:rPr>
      <w:rFonts w:cs="Times New Roman"/>
    </w:rPr>
  </w:style>
  <w:style w:type="paragraph" w:customStyle="1" w:styleId="rvps7">
    <w:name w:val="rvps7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76A02"/>
  </w:style>
  <w:style w:type="paragraph" w:styleId="a7">
    <w:name w:val="List Paragraph"/>
    <w:basedOn w:val="a"/>
    <w:uiPriority w:val="34"/>
    <w:qFormat/>
    <w:rsid w:val="00A4203F"/>
    <w:pPr>
      <w:ind w:left="720"/>
      <w:contextualSpacing/>
    </w:pPr>
    <w:rPr>
      <w:rFonts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career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15-2017-%D0%BF" TargetMode="Externa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04742-159A-4964-B979-3EE85DD4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6049</Words>
  <Characters>3448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2021-05-14T11:35:00Z</cp:lastPrinted>
  <dcterms:created xsi:type="dcterms:W3CDTF">2021-05-12T13:12:00Z</dcterms:created>
  <dcterms:modified xsi:type="dcterms:W3CDTF">2021-06-03T07:22:00Z</dcterms:modified>
</cp:coreProperties>
</file>